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5" w:rsidRDefault="00782FA8" w:rsidP="00D64AF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64AF5">
        <w:rPr>
          <w:rFonts w:ascii="Times New Roman" w:hAnsi="Times New Roman" w:cs="Times New Roman"/>
          <w:b/>
          <w:sz w:val="27"/>
          <w:szCs w:val="27"/>
        </w:rPr>
        <w:t>Внеочередное предоставление жилого помещения гражданам, страдающим тяжелой формой хронического заболевания</w:t>
      </w:r>
      <w:r w:rsidR="00D64AF5">
        <w:rPr>
          <w:rFonts w:ascii="Times New Roman" w:hAnsi="Times New Roman" w:cs="Times New Roman"/>
          <w:b/>
          <w:sz w:val="27"/>
          <w:szCs w:val="27"/>
        </w:rPr>
        <w:t>.</w:t>
      </w:r>
    </w:p>
    <w:p w:rsidR="00D64AF5" w:rsidRDefault="00782FA8" w:rsidP="00D64AF5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4AF5">
        <w:rPr>
          <w:rFonts w:ascii="Times New Roman" w:hAnsi="Times New Roman" w:cs="Times New Roman"/>
          <w:sz w:val="27"/>
          <w:szCs w:val="27"/>
        </w:rPr>
        <w:t>Гражданам, страдающим тяжелыми формами хронических заболеваний, при которых совместное проживание с ними в одной квартире невозможно, жилые помещения по договору социального найма предоставляются местной администрацией вне очереди.</w:t>
      </w:r>
    </w:p>
    <w:p w:rsidR="00D64AF5" w:rsidRDefault="00782FA8" w:rsidP="00D64AF5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4AF5">
        <w:rPr>
          <w:rFonts w:ascii="Times New Roman" w:hAnsi="Times New Roman" w:cs="Times New Roman"/>
          <w:sz w:val="27"/>
          <w:szCs w:val="27"/>
        </w:rPr>
        <w:t xml:space="preserve">В соответствии со статьей 17 Федерального закона от 24 ноября 1995 г. № 181-ФЗ «О социальной защите инвалидов в Российской Федерации», инвалиды, нуждающиеся в улучшении жилищных условий, принимаются на учет и обеспечиваются жилыми помещениями в порядке, предусмотренном законодательством Российской Федерации и законодательством субъектов Российской Федерации. </w:t>
      </w:r>
    </w:p>
    <w:p w:rsidR="00D64AF5" w:rsidRDefault="00782FA8" w:rsidP="00D64AF5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4AF5">
        <w:rPr>
          <w:rFonts w:ascii="Times New Roman" w:hAnsi="Times New Roman" w:cs="Times New Roman"/>
          <w:sz w:val="27"/>
          <w:szCs w:val="27"/>
        </w:rPr>
        <w:t>Инвалиды, нуждающиеся в улучшении жилищных условий, вставшие на учет после 1 января 2005 г., обеспечиваются жилым помещением в соответствии с жилищным законодательством Российской Федерации.</w:t>
      </w:r>
    </w:p>
    <w:p w:rsidR="00D64AF5" w:rsidRDefault="00782FA8" w:rsidP="00D64AF5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64AF5">
        <w:rPr>
          <w:rFonts w:ascii="Times New Roman" w:hAnsi="Times New Roman" w:cs="Times New Roman"/>
          <w:sz w:val="27"/>
          <w:szCs w:val="27"/>
        </w:rPr>
        <w:t>Малоимущим гражданам, признанным по установленным данным кодексом основаниям нуждающимися в жилых помещениях, предоставляемых по договорам социального найма, жилые помещения муниципального жилищного фонда по договорам социального найма предоставляются в установленном Жилищным кодексом РФ (ч. 2 ст. 49 ЖК РФ).</w:t>
      </w:r>
      <w:proofErr w:type="gramEnd"/>
    </w:p>
    <w:p w:rsidR="00D64AF5" w:rsidRDefault="00782FA8" w:rsidP="00D64AF5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4AF5">
        <w:rPr>
          <w:rFonts w:ascii="Times New Roman" w:hAnsi="Times New Roman" w:cs="Times New Roman"/>
          <w:sz w:val="27"/>
          <w:szCs w:val="27"/>
        </w:rPr>
        <w:t xml:space="preserve">В силу </w:t>
      </w:r>
      <w:proofErr w:type="gramStart"/>
      <w:r w:rsidRPr="00D64AF5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Pr="00D64AF5">
        <w:rPr>
          <w:rFonts w:ascii="Times New Roman" w:hAnsi="Times New Roman" w:cs="Times New Roman"/>
          <w:sz w:val="27"/>
          <w:szCs w:val="27"/>
        </w:rPr>
        <w:t>. 3 ст. 52 ЖК РФ принятие на учет граждан в качестве нуждающихся в жилых помещениях осуществляется органом местного самоуправления. Гражданам, состоящим на учете в качестве нуждающихся в жилых помещениях, жилые помещения по договорам социального найма предоставляются на основании решений органов местного самоуправления (</w:t>
      </w:r>
      <w:proofErr w:type="gramStart"/>
      <w:r w:rsidRPr="00D64AF5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Pr="00D64AF5">
        <w:rPr>
          <w:rFonts w:ascii="Times New Roman" w:hAnsi="Times New Roman" w:cs="Times New Roman"/>
          <w:sz w:val="27"/>
          <w:szCs w:val="27"/>
        </w:rPr>
        <w:t xml:space="preserve">. 3 ст. 57 ЖК РФ). </w:t>
      </w:r>
    </w:p>
    <w:p w:rsidR="00D64AF5" w:rsidRDefault="00782FA8" w:rsidP="00D64AF5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4AF5">
        <w:rPr>
          <w:rFonts w:ascii="Times New Roman" w:hAnsi="Times New Roman" w:cs="Times New Roman"/>
          <w:sz w:val="27"/>
          <w:szCs w:val="27"/>
        </w:rPr>
        <w:t>Вне очереди жилые помещения по договорам социального найма предоставляются гражданам, страдающим тяжелыми формами хронических заболеваний, при которых совместное проживание с ними в одной квартире невозможно и которые указаны в перечне, утверждаемом уполномоченным Правительством Российской Федерации органом (п. 3 ч. 2 ст. 57 ЖК РФ).</w:t>
      </w:r>
    </w:p>
    <w:p w:rsidR="00D64AF5" w:rsidRDefault="00782FA8" w:rsidP="00D64AF5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64AF5">
        <w:rPr>
          <w:rFonts w:ascii="Times New Roman" w:hAnsi="Times New Roman" w:cs="Times New Roman"/>
          <w:sz w:val="27"/>
          <w:szCs w:val="27"/>
        </w:rPr>
        <w:t>Верховный Суд Российской Федерации в определении от 03.07.2018 № 20-КГ18-22 при рассмотрении кассационной жалобы гражданина, которому было оказано в предоставлении жилого помещения по договору социального найма во внеочередном порядке со ссылкой на отсутствие жилых помещений пришел к выводу, что гражданину, страдающему тяжелой формой хронического заболевания, при котором совместное проживание с ним в одной квартире невозможно, соответствующее жилое помещение должно быть предоставлено</w:t>
      </w:r>
      <w:proofErr w:type="gramEnd"/>
      <w:r w:rsidRPr="00D64AF5">
        <w:rPr>
          <w:rFonts w:ascii="Times New Roman" w:hAnsi="Times New Roman" w:cs="Times New Roman"/>
          <w:sz w:val="27"/>
          <w:szCs w:val="27"/>
        </w:rPr>
        <w:t xml:space="preserve"> незамедлительно после возникновения права на получение жилого помещения вне очереди и указал, что дополнительных условий реализации права на предоставление жилья в установленном законом порядке указанной категории граждан, таких как фактическое финансирование и наличие в жилищном фонде субъекта Российской </w:t>
      </w:r>
      <w:r w:rsidRPr="00D64AF5">
        <w:rPr>
          <w:rFonts w:ascii="Times New Roman" w:hAnsi="Times New Roman" w:cs="Times New Roman"/>
          <w:sz w:val="27"/>
          <w:szCs w:val="27"/>
        </w:rPr>
        <w:lastRenderedPageBreak/>
        <w:t>Федерации или в муниципальном жилищном фонде жилья, федеральное законодательство не содержит.</w:t>
      </w:r>
    </w:p>
    <w:p w:rsidR="00D64AF5" w:rsidRDefault="00782FA8" w:rsidP="00D64AF5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64AF5">
        <w:rPr>
          <w:rFonts w:ascii="Times New Roman" w:hAnsi="Times New Roman" w:cs="Times New Roman"/>
          <w:sz w:val="27"/>
          <w:szCs w:val="27"/>
        </w:rPr>
        <w:t>Судом также обращено внимание на отсутствие в законодательстве указания на срок, в течение которого жилье должно быть предоставлено гражданам, имеющим право на его внеочередное предоставление, что свидетельствует о том, что жилое помещение гражданам указанной категории должно быть предоставлено незамедлительно после возникновения соответствующего субъективного права – права на получение жилого помещения вне очереди.</w:t>
      </w:r>
      <w:proofErr w:type="gramEnd"/>
    </w:p>
    <w:p w:rsidR="007438CF" w:rsidRPr="00D64AF5" w:rsidRDefault="00782FA8" w:rsidP="00D64AF5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4AF5">
        <w:rPr>
          <w:rFonts w:ascii="Times New Roman" w:hAnsi="Times New Roman" w:cs="Times New Roman"/>
          <w:sz w:val="27"/>
          <w:szCs w:val="27"/>
        </w:rPr>
        <w:t>Граждане вправе обжаловать отказ в предоставлении жилья вне очереди в судебном порядке, а при необходимости могут обратиться в органы прокуратуры с заявлением об оказании помощи в судебной защите их прав.</w:t>
      </w:r>
      <w:r w:rsidRPr="00D64AF5">
        <w:rPr>
          <w:rFonts w:ascii="Times New Roman" w:hAnsi="Times New Roman" w:cs="Times New Roman"/>
          <w:sz w:val="27"/>
          <w:szCs w:val="27"/>
        </w:rPr>
        <w:br/>
      </w:r>
    </w:p>
    <w:p w:rsidR="00C6031C" w:rsidRPr="00D64AF5" w:rsidRDefault="00C6031C" w:rsidP="00D64AF5">
      <w:pPr>
        <w:jc w:val="both"/>
        <w:rPr>
          <w:rFonts w:ascii="Times New Roman" w:hAnsi="Times New Roman" w:cs="Times New Roman"/>
          <w:sz w:val="27"/>
          <w:szCs w:val="27"/>
        </w:rPr>
      </w:pPr>
      <w:r w:rsidRPr="00D64AF5">
        <w:rPr>
          <w:rFonts w:ascii="Times New Roman" w:hAnsi="Times New Roman" w:cs="Times New Roman"/>
          <w:sz w:val="27"/>
          <w:szCs w:val="27"/>
        </w:rPr>
        <w:t>Подготовлено прокуратурой Ташлинского района</w:t>
      </w:r>
    </w:p>
    <w:p w:rsidR="00C6031C" w:rsidRPr="00D64AF5" w:rsidRDefault="00C6031C" w:rsidP="00D64AF5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C6031C" w:rsidRPr="00D64AF5" w:rsidSect="00D64AF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FA8"/>
    <w:rsid w:val="007438CF"/>
    <w:rsid w:val="00782FA8"/>
    <w:rsid w:val="00A76416"/>
    <w:rsid w:val="00C6031C"/>
    <w:rsid w:val="00D64AF5"/>
    <w:rsid w:val="00F7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2021-10-12T19:53:00Z</dcterms:created>
  <dcterms:modified xsi:type="dcterms:W3CDTF">2021-10-12T20:53:00Z</dcterms:modified>
</cp:coreProperties>
</file>